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90F" w:rsidRPr="003A590F" w:rsidRDefault="003A590F" w:rsidP="003A590F">
      <w:pPr>
        <w:ind w:left="720" w:hanging="720"/>
        <w:jc w:val="center"/>
        <w:rPr>
          <w:rFonts w:ascii="Trebuchet MS" w:hAnsi="Trebuchet MS" w:cs="Times New Roman"/>
          <w:b/>
          <w:u w:val="single"/>
        </w:rPr>
      </w:pPr>
      <w:bookmarkStart w:id="0" w:name="_GoBack"/>
      <w:bookmarkEnd w:id="0"/>
      <w:r w:rsidRPr="003A590F">
        <w:rPr>
          <w:rFonts w:ascii="Trebuchet MS" w:hAnsi="Trebuchet MS" w:cs="Times New Roman"/>
          <w:b/>
          <w:u w:val="single"/>
        </w:rPr>
        <w:t>Therapist</w:t>
      </w:r>
    </w:p>
    <w:p w:rsidR="003A590F" w:rsidRPr="003A590F" w:rsidRDefault="003A590F" w:rsidP="003A590F">
      <w:pPr>
        <w:jc w:val="center"/>
        <w:rPr>
          <w:rFonts w:ascii="Trebuchet MS" w:hAnsi="Trebuchet MS" w:cs="Times New Roman"/>
        </w:rPr>
      </w:pPr>
    </w:p>
    <w:p w:rsidR="003A590F" w:rsidRPr="003A590F" w:rsidRDefault="003A590F" w:rsidP="003A590F">
      <w:pPr>
        <w:rPr>
          <w:rFonts w:ascii="Trebuchet MS" w:hAnsi="Trebuchet MS" w:cs="Times New Roman"/>
        </w:rPr>
      </w:pPr>
      <w:r w:rsidRPr="003A590F">
        <w:rPr>
          <w:rFonts w:ascii="Trebuchet MS" w:hAnsi="Trebuchet MS" w:cs="Times New Roman"/>
          <w:u w:val="single"/>
        </w:rPr>
        <w:t>Department:</w:t>
      </w:r>
      <w:r w:rsidRPr="003A590F">
        <w:rPr>
          <w:rFonts w:ascii="Trebuchet MS" w:hAnsi="Trebuchet MS" w:cs="Times New Roman"/>
        </w:rPr>
        <w:t xml:space="preserve"> </w:t>
      </w:r>
      <w:r w:rsidR="00680188">
        <w:rPr>
          <w:rFonts w:ascii="Trebuchet MS" w:hAnsi="Trebuchet MS" w:cs="Times New Roman"/>
        </w:rPr>
        <w:t>Client Services</w:t>
      </w:r>
      <w:r w:rsidRPr="003A590F">
        <w:rPr>
          <w:rFonts w:ascii="Trebuchet MS" w:hAnsi="Trebuchet MS" w:cs="Times New Roman"/>
        </w:rPr>
        <w:tab/>
      </w:r>
      <w:r w:rsidR="00680188">
        <w:rPr>
          <w:rFonts w:ascii="Trebuchet MS" w:hAnsi="Trebuchet MS" w:cs="Times New Roman"/>
        </w:rPr>
        <w:tab/>
      </w:r>
      <w:r w:rsidR="00680188">
        <w:rPr>
          <w:rFonts w:ascii="Trebuchet MS" w:hAnsi="Trebuchet MS" w:cs="Times New Roman"/>
        </w:rPr>
        <w:tab/>
      </w:r>
      <w:r w:rsidR="00680188">
        <w:rPr>
          <w:rFonts w:ascii="Trebuchet MS" w:hAnsi="Trebuchet MS" w:cs="Times New Roman"/>
        </w:rPr>
        <w:tab/>
      </w:r>
      <w:r w:rsidRPr="003A590F">
        <w:rPr>
          <w:rFonts w:ascii="Trebuchet MS" w:hAnsi="Trebuchet MS" w:cs="Times New Roman"/>
          <w:u w:val="single"/>
        </w:rPr>
        <w:t>Status:</w:t>
      </w:r>
      <w:r w:rsidRPr="003A590F">
        <w:rPr>
          <w:rFonts w:ascii="Trebuchet MS" w:hAnsi="Trebuchet MS" w:cs="Times New Roman"/>
        </w:rPr>
        <w:t xml:space="preserve"> Nonexempt / Full Time</w:t>
      </w:r>
      <w:r w:rsidRPr="003A590F">
        <w:rPr>
          <w:rFonts w:ascii="Trebuchet MS" w:hAnsi="Trebuchet MS" w:cs="Times New Roman"/>
        </w:rPr>
        <w:tab/>
      </w:r>
      <w:r w:rsidRPr="003A590F">
        <w:rPr>
          <w:rFonts w:ascii="Trebuchet MS" w:hAnsi="Trebuchet MS" w:cs="Times New Roman"/>
        </w:rPr>
        <w:tab/>
      </w:r>
    </w:p>
    <w:p w:rsidR="003A590F" w:rsidRPr="003A590F" w:rsidRDefault="003A590F" w:rsidP="003A590F">
      <w:pPr>
        <w:rPr>
          <w:rFonts w:ascii="Trebuchet MS" w:hAnsi="Trebuchet MS" w:cs="Times New Roman"/>
          <w:sz w:val="14"/>
          <w:szCs w:val="14"/>
        </w:rPr>
      </w:pPr>
    </w:p>
    <w:p w:rsidR="003A590F" w:rsidRPr="003A590F" w:rsidRDefault="003A590F" w:rsidP="003A590F">
      <w:pPr>
        <w:rPr>
          <w:rFonts w:ascii="Trebuchet MS" w:hAnsi="Trebuchet MS" w:cs="Times New Roman"/>
        </w:rPr>
      </w:pPr>
      <w:r w:rsidRPr="003A590F">
        <w:rPr>
          <w:rFonts w:ascii="Trebuchet MS" w:hAnsi="Trebuchet MS" w:cs="Times New Roman"/>
          <w:u w:val="single"/>
        </w:rPr>
        <w:t>Reports to</w:t>
      </w:r>
      <w:r w:rsidRPr="003A590F">
        <w:rPr>
          <w:rFonts w:ascii="Trebuchet MS" w:hAnsi="Trebuchet MS" w:cs="Times New Roman"/>
        </w:rPr>
        <w:t xml:space="preserve">:  </w:t>
      </w:r>
      <w:r w:rsidR="00AC4233">
        <w:rPr>
          <w:rFonts w:ascii="Trebuchet MS" w:hAnsi="Trebuchet MS" w:cs="Times New Roman"/>
        </w:rPr>
        <w:t>Clinical Supervisor</w:t>
      </w:r>
      <w:r w:rsidRPr="003A590F">
        <w:rPr>
          <w:rFonts w:ascii="Trebuchet MS" w:hAnsi="Trebuchet MS" w:cs="Times New Roman"/>
        </w:rPr>
        <w:tab/>
        <w:t xml:space="preserve"> </w:t>
      </w:r>
      <w:r w:rsidRPr="003A590F">
        <w:rPr>
          <w:rFonts w:ascii="Trebuchet MS" w:hAnsi="Trebuchet MS" w:cs="Times New Roman"/>
        </w:rPr>
        <w:tab/>
      </w:r>
      <w:r w:rsidRPr="003A590F">
        <w:rPr>
          <w:rFonts w:ascii="Trebuchet MS" w:hAnsi="Trebuchet MS" w:cs="Times New Roman"/>
        </w:rPr>
        <w:tab/>
      </w:r>
      <w:r w:rsidRPr="00680188">
        <w:rPr>
          <w:rFonts w:ascii="Trebuchet MS" w:hAnsi="Trebuchet MS" w:cs="Times New Roman"/>
          <w:u w:val="single"/>
        </w:rPr>
        <w:t>S</w:t>
      </w:r>
      <w:r w:rsidRPr="003A590F">
        <w:rPr>
          <w:rFonts w:ascii="Trebuchet MS" w:hAnsi="Trebuchet MS" w:cs="Times New Roman"/>
          <w:u w:val="single"/>
        </w:rPr>
        <w:t>upervisory Responsibilities:</w:t>
      </w:r>
      <w:r w:rsidRPr="003A590F">
        <w:rPr>
          <w:rFonts w:ascii="Trebuchet MS" w:hAnsi="Trebuchet MS" w:cs="Times New Roman"/>
        </w:rPr>
        <w:t xml:space="preserve"> None </w:t>
      </w:r>
    </w:p>
    <w:p w:rsidR="003A590F" w:rsidRPr="003A590F" w:rsidRDefault="003A590F" w:rsidP="003A590F">
      <w:pPr>
        <w:rPr>
          <w:rFonts w:ascii="Trebuchet MS" w:hAnsi="Trebuchet MS" w:cs="Times New Roman"/>
          <w:sz w:val="14"/>
          <w:szCs w:val="14"/>
        </w:rPr>
      </w:pPr>
    </w:p>
    <w:p w:rsidR="003A590F" w:rsidRPr="003A590F" w:rsidRDefault="003A590F" w:rsidP="003A590F">
      <w:pPr>
        <w:rPr>
          <w:rFonts w:ascii="Trebuchet MS" w:hAnsi="Trebuchet MS" w:cs="Times New Roman"/>
        </w:rPr>
      </w:pPr>
      <w:r w:rsidRPr="003A590F">
        <w:rPr>
          <w:rFonts w:ascii="Trebuchet MS" w:hAnsi="Trebuchet MS" w:cs="Times New Roman"/>
          <w:u w:val="single"/>
        </w:rPr>
        <w:t>Position Information</w:t>
      </w:r>
      <w:r w:rsidRPr="003A590F">
        <w:rPr>
          <w:rFonts w:ascii="Trebuchet MS" w:hAnsi="Trebuchet MS" w:cs="Times New Roman"/>
        </w:rPr>
        <w:t>:</w:t>
      </w:r>
      <w:r w:rsidRPr="003A590F">
        <w:rPr>
          <w:rFonts w:ascii="Trebuchet MS" w:hAnsi="Trebuchet MS" w:cs="Times New Roman"/>
          <w:b/>
        </w:rPr>
        <w:t xml:space="preserve"> </w:t>
      </w:r>
      <w:r w:rsidRPr="003A590F">
        <w:rPr>
          <w:rFonts w:ascii="Trebuchet MS" w:hAnsi="Trebuchet MS" w:cs="Times New Roman"/>
        </w:rPr>
        <w:t>This position provides therapeutic counseling and court support for child victims of sexual abuse through a variety of trauma-informed modalities.</w:t>
      </w:r>
    </w:p>
    <w:p w:rsidR="003A590F" w:rsidRPr="003A590F" w:rsidRDefault="003A590F" w:rsidP="003A590F">
      <w:pPr>
        <w:rPr>
          <w:rFonts w:ascii="Trebuchet MS" w:hAnsi="Trebuchet MS" w:cs="Times New Roman"/>
          <w:sz w:val="14"/>
          <w:szCs w:val="14"/>
        </w:rPr>
      </w:pPr>
    </w:p>
    <w:p w:rsidR="003A590F" w:rsidRPr="003A590F" w:rsidRDefault="003A590F" w:rsidP="003A590F">
      <w:pPr>
        <w:rPr>
          <w:rFonts w:ascii="Trebuchet MS" w:hAnsi="Trebuchet MS" w:cs="Times New Roman"/>
        </w:rPr>
      </w:pPr>
      <w:r w:rsidRPr="003A590F">
        <w:rPr>
          <w:rFonts w:ascii="Trebuchet MS" w:hAnsi="Trebuchet MS" w:cs="Times New Roman"/>
          <w:u w:val="single"/>
        </w:rPr>
        <w:t>Essential Duties and Responsibilities</w:t>
      </w:r>
    </w:p>
    <w:p w:rsidR="003A590F" w:rsidRPr="003A590F" w:rsidRDefault="003A590F" w:rsidP="003A590F">
      <w:pPr>
        <w:pStyle w:val="ListParagraph"/>
        <w:numPr>
          <w:ilvl w:val="0"/>
          <w:numId w:val="26"/>
        </w:numPr>
        <w:rPr>
          <w:rFonts w:ascii="Trebuchet MS" w:hAnsi="Trebuchet MS" w:cs="Times New Roman"/>
        </w:rPr>
      </w:pPr>
      <w:r w:rsidRPr="003A590F">
        <w:rPr>
          <w:rFonts w:ascii="Trebuchet MS" w:hAnsi="Trebuchet MS" w:cs="Times New Roman"/>
        </w:rPr>
        <w:t>Provides evidence-based, trauma-informed counseling/therapy service to child sexual abuse victims.</w:t>
      </w:r>
    </w:p>
    <w:p w:rsidR="003A590F" w:rsidRPr="003A590F" w:rsidRDefault="003A590F" w:rsidP="003A590F">
      <w:pPr>
        <w:pStyle w:val="ListParagraph"/>
        <w:numPr>
          <w:ilvl w:val="0"/>
          <w:numId w:val="26"/>
        </w:numPr>
        <w:rPr>
          <w:rFonts w:ascii="Trebuchet MS" w:hAnsi="Trebuchet MS" w:cs="Times New Roman"/>
        </w:rPr>
      </w:pPr>
      <w:r w:rsidRPr="003A590F">
        <w:rPr>
          <w:rFonts w:ascii="Trebuchet MS" w:hAnsi="Trebuchet MS" w:cs="Times New Roman"/>
        </w:rPr>
        <w:t>Provides educational and support services to non-offending caregivers, as necessary.</w:t>
      </w:r>
    </w:p>
    <w:p w:rsidR="003A590F" w:rsidRPr="003A590F" w:rsidRDefault="003A590F" w:rsidP="003A590F">
      <w:pPr>
        <w:pStyle w:val="ListParagraph"/>
        <w:numPr>
          <w:ilvl w:val="0"/>
          <w:numId w:val="26"/>
        </w:numPr>
        <w:rPr>
          <w:rFonts w:ascii="Trebuchet MS" w:hAnsi="Trebuchet MS" w:cs="Times New Roman"/>
        </w:rPr>
      </w:pPr>
      <w:r w:rsidRPr="003A590F">
        <w:rPr>
          <w:rFonts w:ascii="Trebuchet MS" w:hAnsi="Trebuchet MS" w:cs="Times New Roman"/>
        </w:rPr>
        <w:t>Assists in the implementation and planning of support groups for children and/or non-offending caregivers.</w:t>
      </w:r>
    </w:p>
    <w:p w:rsidR="003A590F" w:rsidRPr="003A590F" w:rsidRDefault="003A590F" w:rsidP="003A590F">
      <w:pPr>
        <w:pStyle w:val="ListParagraph"/>
        <w:numPr>
          <w:ilvl w:val="0"/>
          <w:numId w:val="26"/>
        </w:numPr>
        <w:rPr>
          <w:rFonts w:ascii="Trebuchet MS" w:hAnsi="Trebuchet MS" w:cs="Times New Roman"/>
        </w:rPr>
      </w:pPr>
      <w:r w:rsidRPr="003A590F">
        <w:rPr>
          <w:rFonts w:ascii="Trebuchet MS" w:hAnsi="Trebuchet MS" w:cs="Times New Roman"/>
        </w:rPr>
        <w:t>Maintains knowledge of therapeutic techniques and practices.</w:t>
      </w:r>
    </w:p>
    <w:p w:rsidR="003A590F" w:rsidRPr="003A590F" w:rsidRDefault="003A590F" w:rsidP="003A590F">
      <w:pPr>
        <w:pStyle w:val="ListParagraph"/>
        <w:numPr>
          <w:ilvl w:val="0"/>
          <w:numId w:val="26"/>
        </w:numPr>
        <w:rPr>
          <w:rFonts w:ascii="Trebuchet MS" w:hAnsi="Trebuchet MS" w:cs="Times New Roman"/>
        </w:rPr>
      </w:pPr>
      <w:r w:rsidRPr="003A590F">
        <w:rPr>
          <w:rFonts w:ascii="Trebuchet MS" w:hAnsi="Trebuchet MS" w:cs="Times New Roman"/>
        </w:rPr>
        <w:t>Accompanies child victims to court for the purpose of providing emotional support, including accompanying the child to court orientation sessions conducted by Victim Witness and providing further support and education regarding the court process during counseling sessions, as necessary.</w:t>
      </w:r>
    </w:p>
    <w:p w:rsidR="003A590F" w:rsidRPr="003A590F" w:rsidRDefault="003A590F" w:rsidP="003A590F">
      <w:pPr>
        <w:pStyle w:val="ListParagraph"/>
        <w:numPr>
          <w:ilvl w:val="0"/>
          <w:numId w:val="26"/>
        </w:numPr>
        <w:rPr>
          <w:rFonts w:ascii="Trebuchet MS" w:hAnsi="Trebuchet MS" w:cs="Times New Roman"/>
          <w:b/>
        </w:rPr>
      </w:pPr>
      <w:r w:rsidRPr="003A590F">
        <w:rPr>
          <w:rFonts w:ascii="Trebuchet MS" w:hAnsi="Trebuchet MS" w:cs="Times New Roman"/>
        </w:rPr>
        <w:t>Provides follow up contacts with caregivers at 30 day, 6 month, and 12 month intervals to provide additional support, referrals if required, respond to questions, and attempt to assure that a child has not been re-victimized.</w:t>
      </w:r>
      <w:r w:rsidRPr="003A590F">
        <w:rPr>
          <w:rFonts w:ascii="Trebuchet MS" w:hAnsi="Trebuchet MS" w:cs="Times New Roman"/>
          <w:b/>
        </w:rPr>
        <w:t xml:space="preserve"> </w:t>
      </w:r>
    </w:p>
    <w:p w:rsidR="003A590F" w:rsidRPr="003A590F" w:rsidRDefault="003A590F" w:rsidP="003A590F">
      <w:pPr>
        <w:pStyle w:val="ListParagraph"/>
        <w:numPr>
          <w:ilvl w:val="0"/>
          <w:numId w:val="26"/>
        </w:numPr>
        <w:rPr>
          <w:rFonts w:ascii="Trebuchet MS" w:hAnsi="Trebuchet MS" w:cs="Times New Roman"/>
        </w:rPr>
      </w:pPr>
      <w:r w:rsidRPr="003A590F">
        <w:rPr>
          <w:rFonts w:ascii="Trebuchet MS" w:hAnsi="Trebuchet MS" w:cs="Times New Roman"/>
        </w:rPr>
        <w:t xml:space="preserve">Maintains in a timely and accurate fashion all records as required by the needs of the position and the funding source: client data, case notes, and all National Children’s Alliance and Victims of Crime Act required data. </w:t>
      </w:r>
    </w:p>
    <w:p w:rsidR="003A590F" w:rsidRPr="003A590F" w:rsidRDefault="003A590F" w:rsidP="003A590F">
      <w:pPr>
        <w:rPr>
          <w:rFonts w:ascii="Trebuchet MS" w:hAnsi="Trebuchet MS" w:cs="Times New Roman"/>
          <w:sz w:val="14"/>
          <w:szCs w:val="14"/>
        </w:rPr>
      </w:pPr>
    </w:p>
    <w:p w:rsidR="003A590F" w:rsidRPr="003A590F" w:rsidRDefault="003A590F" w:rsidP="003A590F">
      <w:pPr>
        <w:rPr>
          <w:rFonts w:ascii="Trebuchet MS" w:hAnsi="Trebuchet MS" w:cs="Times New Roman"/>
          <w:u w:val="single"/>
        </w:rPr>
      </w:pPr>
      <w:r w:rsidRPr="003A590F">
        <w:rPr>
          <w:rFonts w:ascii="Trebuchet MS" w:hAnsi="Trebuchet MS" w:cs="Times New Roman"/>
          <w:u w:val="single"/>
        </w:rPr>
        <w:t>Educational Requirements and Qualifications</w:t>
      </w:r>
    </w:p>
    <w:p w:rsidR="003A590F" w:rsidRPr="003A590F" w:rsidRDefault="003A590F" w:rsidP="003A590F">
      <w:pPr>
        <w:rPr>
          <w:rFonts w:ascii="Trebuchet MS" w:hAnsi="Trebuchet MS" w:cs="Times New Roman"/>
        </w:rPr>
      </w:pPr>
      <w:r w:rsidRPr="003A590F">
        <w:rPr>
          <w:rFonts w:ascii="Trebuchet MS" w:hAnsi="Trebuchet MS" w:cs="Times New Roman"/>
        </w:rPr>
        <w:t>To perform this job successfully, an individual must be able to perform each essential duty.  The requirements listed below are representative of the knowledge, skill, and/or ability required.</w:t>
      </w:r>
    </w:p>
    <w:p w:rsidR="003A590F" w:rsidRPr="003A590F" w:rsidRDefault="003A590F" w:rsidP="003A590F">
      <w:pPr>
        <w:pStyle w:val="ListParagraph"/>
        <w:numPr>
          <w:ilvl w:val="0"/>
          <w:numId w:val="9"/>
        </w:numPr>
        <w:rPr>
          <w:rFonts w:ascii="Trebuchet MS" w:hAnsi="Trebuchet MS" w:cs="Times New Roman"/>
        </w:rPr>
      </w:pPr>
      <w:r w:rsidRPr="003A590F">
        <w:rPr>
          <w:rFonts w:ascii="Trebuchet MS" w:hAnsi="Trebuchet MS" w:cs="Times New Roman"/>
        </w:rPr>
        <w:t xml:space="preserve">Master’s degree in social work, counseling, psychology, or related field. </w:t>
      </w:r>
    </w:p>
    <w:p w:rsidR="003A590F" w:rsidRPr="003A590F" w:rsidRDefault="003A590F" w:rsidP="003A590F">
      <w:pPr>
        <w:pStyle w:val="ListParagraph"/>
        <w:numPr>
          <w:ilvl w:val="0"/>
          <w:numId w:val="9"/>
        </w:numPr>
        <w:rPr>
          <w:rFonts w:ascii="Trebuchet MS" w:hAnsi="Trebuchet MS" w:cs="Times New Roman"/>
        </w:rPr>
      </w:pPr>
      <w:r w:rsidRPr="003A590F">
        <w:rPr>
          <w:rFonts w:ascii="Trebuchet MS" w:hAnsi="Trebuchet MS" w:cs="Times New Roman"/>
        </w:rPr>
        <w:t>Full licensure from the State of Michigan in respective discipline.</w:t>
      </w:r>
    </w:p>
    <w:p w:rsidR="003A590F" w:rsidRDefault="003A590F" w:rsidP="003A590F">
      <w:pPr>
        <w:pStyle w:val="ListParagraph"/>
        <w:numPr>
          <w:ilvl w:val="0"/>
          <w:numId w:val="9"/>
        </w:numPr>
        <w:rPr>
          <w:rFonts w:ascii="Trebuchet MS" w:hAnsi="Trebuchet MS" w:cs="Times New Roman"/>
        </w:rPr>
      </w:pPr>
      <w:r w:rsidRPr="003A590F">
        <w:rPr>
          <w:rFonts w:ascii="Trebuchet MS" w:hAnsi="Trebuchet MS" w:cs="Times New Roman"/>
        </w:rPr>
        <w:t>Training in evidence-based trauma support for children, such as TF-CBT.  Full certification preferred.</w:t>
      </w:r>
    </w:p>
    <w:p w:rsidR="00680188" w:rsidRPr="003A590F" w:rsidRDefault="00680188" w:rsidP="003A590F">
      <w:pPr>
        <w:pStyle w:val="ListParagraph"/>
        <w:numPr>
          <w:ilvl w:val="0"/>
          <w:numId w:val="9"/>
        </w:numPr>
        <w:rPr>
          <w:rFonts w:ascii="Trebuchet MS" w:hAnsi="Trebuchet MS" w:cs="Times New Roman"/>
        </w:rPr>
      </w:pPr>
      <w:r>
        <w:rPr>
          <w:rFonts w:ascii="Trebuchet MS" w:hAnsi="Trebuchet MS" w:cs="Times New Roman"/>
        </w:rPr>
        <w:t>Minimum five years’ experience providing therapeutic support in a clinical setting.</w:t>
      </w:r>
    </w:p>
    <w:p w:rsidR="003A590F" w:rsidRPr="003A590F" w:rsidRDefault="003A590F" w:rsidP="003A590F">
      <w:pPr>
        <w:pStyle w:val="ListParagraph"/>
        <w:numPr>
          <w:ilvl w:val="0"/>
          <w:numId w:val="9"/>
        </w:numPr>
        <w:rPr>
          <w:rFonts w:ascii="Trebuchet MS" w:hAnsi="Trebuchet MS" w:cs="Times New Roman"/>
        </w:rPr>
      </w:pPr>
      <w:r w:rsidRPr="003A590F">
        <w:rPr>
          <w:rFonts w:ascii="Trebuchet MS" w:hAnsi="Trebuchet MS" w:cs="Times New Roman"/>
        </w:rPr>
        <w:t>Understanding of dynamics of sexual abuse, trauma exposure, and trauma responses and therapeutic techniques to address those issues.</w:t>
      </w:r>
    </w:p>
    <w:p w:rsidR="003A590F" w:rsidRPr="003A590F" w:rsidRDefault="003A590F" w:rsidP="003A590F">
      <w:pPr>
        <w:pStyle w:val="ListParagraph"/>
        <w:numPr>
          <w:ilvl w:val="0"/>
          <w:numId w:val="9"/>
        </w:numPr>
        <w:rPr>
          <w:rFonts w:ascii="Trebuchet MS" w:hAnsi="Trebuchet MS" w:cs="Times New Roman"/>
        </w:rPr>
      </w:pPr>
      <w:r w:rsidRPr="003A590F">
        <w:rPr>
          <w:rFonts w:ascii="Trebuchet MS" w:hAnsi="Trebuchet MS" w:cs="Times New Roman"/>
        </w:rPr>
        <w:t>Understanding of child development and demonstrated ability to adapt approach and environment to meet the unique needs of counseling client.</w:t>
      </w:r>
    </w:p>
    <w:p w:rsidR="003A590F" w:rsidRPr="003A590F" w:rsidRDefault="003A590F" w:rsidP="003A590F">
      <w:pPr>
        <w:pStyle w:val="ListParagraph"/>
        <w:numPr>
          <w:ilvl w:val="0"/>
          <w:numId w:val="9"/>
        </w:numPr>
        <w:rPr>
          <w:rFonts w:ascii="Trebuchet MS" w:hAnsi="Trebuchet MS" w:cs="Times New Roman"/>
          <w:i/>
        </w:rPr>
      </w:pPr>
      <w:r w:rsidRPr="003A590F">
        <w:rPr>
          <w:rFonts w:ascii="Trebuchet MS" w:hAnsi="Trebuchet MS" w:cs="Times New Roman"/>
        </w:rPr>
        <w:t xml:space="preserve">Ability to relate to children and adults of all ages, races, ethnicities, and socio-economic backgrounds; professionals across multiple disciplines; and individuals in crisis situations. </w:t>
      </w:r>
    </w:p>
    <w:p w:rsidR="003A590F" w:rsidRPr="003A590F" w:rsidRDefault="003A590F" w:rsidP="003A590F">
      <w:pPr>
        <w:pStyle w:val="ListParagraph"/>
        <w:numPr>
          <w:ilvl w:val="0"/>
          <w:numId w:val="9"/>
        </w:numPr>
        <w:rPr>
          <w:rFonts w:ascii="Trebuchet MS" w:hAnsi="Trebuchet MS" w:cs="Times New Roman"/>
          <w:i/>
        </w:rPr>
      </w:pPr>
      <w:r w:rsidRPr="003A590F">
        <w:rPr>
          <w:rFonts w:ascii="Trebuchet MS" w:hAnsi="Trebuchet MS" w:cs="Times New Roman"/>
        </w:rPr>
        <w:t>Basic computer knowledge for purpose of documentation.</w:t>
      </w:r>
    </w:p>
    <w:p w:rsidR="003A590F" w:rsidRPr="003A590F" w:rsidRDefault="003A590F" w:rsidP="003A590F">
      <w:pPr>
        <w:pStyle w:val="ListParagraph"/>
        <w:numPr>
          <w:ilvl w:val="0"/>
          <w:numId w:val="9"/>
        </w:numPr>
        <w:rPr>
          <w:rFonts w:ascii="Trebuchet MS" w:hAnsi="Trebuchet MS" w:cs="Times New Roman"/>
          <w:i/>
        </w:rPr>
      </w:pPr>
      <w:r w:rsidRPr="003A590F">
        <w:rPr>
          <w:rFonts w:ascii="Trebuchet MS" w:hAnsi="Trebuchet MS" w:cs="Times New Roman"/>
        </w:rPr>
        <w:t>Bilingual preferred.</w:t>
      </w:r>
    </w:p>
    <w:p w:rsidR="003A590F" w:rsidRPr="003A590F" w:rsidRDefault="003A590F" w:rsidP="003A590F">
      <w:pPr>
        <w:rPr>
          <w:rFonts w:ascii="Trebuchet MS" w:hAnsi="Trebuchet MS" w:cs="Times New Roman"/>
          <w:i/>
          <w:sz w:val="14"/>
          <w:szCs w:val="14"/>
        </w:rPr>
      </w:pPr>
    </w:p>
    <w:p w:rsidR="003A590F" w:rsidRPr="003A590F" w:rsidRDefault="003A590F" w:rsidP="003A590F">
      <w:pPr>
        <w:rPr>
          <w:rFonts w:ascii="Trebuchet MS" w:hAnsi="Trebuchet MS" w:cs="Times New Roman"/>
        </w:rPr>
      </w:pPr>
      <w:r w:rsidRPr="003A590F">
        <w:rPr>
          <w:rFonts w:ascii="Trebuchet MS" w:hAnsi="Trebuchet MS" w:cs="Times New Roman"/>
          <w:u w:val="single"/>
        </w:rPr>
        <w:t>Competencies</w:t>
      </w:r>
    </w:p>
    <w:p w:rsidR="003A590F" w:rsidRPr="003A590F" w:rsidRDefault="003A590F" w:rsidP="003A590F">
      <w:pPr>
        <w:rPr>
          <w:rFonts w:ascii="Trebuchet MS" w:hAnsi="Trebuchet MS" w:cs="Times New Roman"/>
        </w:rPr>
      </w:pPr>
      <w:r w:rsidRPr="003A590F">
        <w:rPr>
          <w:rFonts w:ascii="Trebuchet MS" w:hAnsi="Trebuchet MS" w:cs="Times New Roman"/>
        </w:rPr>
        <w:t>To perform this job successfully, an individual should demonstrate experience in and commitment to the following competencies, in addition to normal job responsibilities related to these competencies:</w:t>
      </w:r>
    </w:p>
    <w:p w:rsidR="003A590F" w:rsidRPr="003A590F" w:rsidRDefault="003A590F" w:rsidP="003A590F">
      <w:pPr>
        <w:rPr>
          <w:rFonts w:ascii="Trebuchet MS" w:hAnsi="Trebuchet MS" w:cs="Times New Roman"/>
          <w:i/>
          <w:sz w:val="12"/>
          <w:szCs w:val="12"/>
        </w:rPr>
      </w:pPr>
    </w:p>
    <w:p w:rsidR="003A590F" w:rsidRPr="003A590F" w:rsidRDefault="003A590F" w:rsidP="003A590F">
      <w:pPr>
        <w:rPr>
          <w:rFonts w:ascii="Trebuchet MS" w:hAnsi="Trebuchet MS" w:cs="Times New Roman"/>
        </w:rPr>
      </w:pPr>
      <w:r w:rsidRPr="003A590F">
        <w:rPr>
          <w:rFonts w:ascii="Trebuchet MS" w:hAnsi="Trebuchet MS" w:cs="Times New Roman"/>
          <w:i/>
        </w:rPr>
        <w:t xml:space="preserve">Advocacy and Public Policy </w:t>
      </w:r>
      <w:r w:rsidRPr="003A590F">
        <w:rPr>
          <w:rFonts w:ascii="Trebuchet MS" w:hAnsi="Trebuchet MS" w:cs="Times New Roman"/>
        </w:rPr>
        <w:t>- Recognize issues surrounding child sexual abuse and how awareness and prevention efforts enhance community awareness of child sexual abuse and encourage children and adults to report abuse.</w:t>
      </w:r>
    </w:p>
    <w:p w:rsidR="003A590F" w:rsidRPr="003A590F" w:rsidRDefault="003A590F" w:rsidP="003A590F">
      <w:pPr>
        <w:rPr>
          <w:rFonts w:ascii="Trebuchet MS" w:hAnsi="Trebuchet MS" w:cs="Times New Roman"/>
          <w:i/>
        </w:rPr>
      </w:pPr>
    </w:p>
    <w:p w:rsidR="003A590F" w:rsidRPr="003A590F" w:rsidRDefault="003A590F" w:rsidP="003A590F">
      <w:pPr>
        <w:rPr>
          <w:rFonts w:ascii="Trebuchet MS" w:hAnsi="Trebuchet MS" w:cs="Times New Roman"/>
        </w:rPr>
      </w:pPr>
      <w:r w:rsidRPr="003A590F">
        <w:rPr>
          <w:rFonts w:ascii="Trebuchet MS" w:hAnsi="Trebuchet MS" w:cs="Times New Roman"/>
          <w:i/>
        </w:rPr>
        <w:lastRenderedPageBreak/>
        <w:t>Communications</w:t>
      </w:r>
      <w:r w:rsidRPr="003A590F">
        <w:rPr>
          <w:rFonts w:ascii="Trebuchet MS" w:hAnsi="Trebuchet MS" w:cs="Times New Roman"/>
        </w:rPr>
        <w:t xml:space="preserve"> - Present self and agency professionally in oral or written communications, writing or speaking clearly and informatively with empathy and understanding; exchange information efficiently and effectively, listening and seeking needed clarification; contribute to the overall culture of the Center through healthy communication, respect, and commitment to the agency’s mission, vision, and values.</w:t>
      </w:r>
    </w:p>
    <w:p w:rsidR="003A590F" w:rsidRPr="003A590F" w:rsidRDefault="003A590F" w:rsidP="003A590F">
      <w:pPr>
        <w:rPr>
          <w:rFonts w:ascii="Trebuchet MS" w:hAnsi="Trebuchet MS" w:cs="Times New Roman"/>
          <w:i/>
          <w:sz w:val="12"/>
          <w:szCs w:val="12"/>
        </w:rPr>
      </w:pPr>
    </w:p>
    <w:p w:rsidR="003A590F" w:rsidRPr="003A590F" w:rsidRDefault="003A590F" w:rsidP="003A590F">
      <w:pPr>
        <w:rPr>
          <w:rFonts w:ascii="Trebuchet MS" w:hAnsi="Trebuchet MS" w:cs="Times New Roman"/>
        </w:rPr>
      </w:pPr>
      <w:r w:rsidRPr="003A590F">
        <w:rPr>
          <w:rFonts w:ascii="Trebuchet MS" w:hAnsi="Trebuchet MS" w:cs="Times New Roman"/>
          <w:i/>
        </w:rPr>
        <w:t xml:space="preserve">Financial Management and Social Entrepreneurship </w:t>
      </w:r>
      <w:r w:rsidRPr="003A590F">
        <w:rPr>
          <w:rFonts w:ascii="Trebuchet MS" w:hAnsi="Trebuchet MS" w:cs="Times New Roman"/>
        </w:rPr>
        <w:t>- Assist with reporting for state and private grants, demonstrate understanding of agency budget and stewardship of resources.</w:t>
      </w:r>
    </w:p>
    <w:p w:rsidR="003A590F" w:rsidRPr="003A590F" w:rsidRDefault="003A590F" w:rsidP="003A590F">
      <w:pPr>
        <w:rPr>
          <w:rFonts w:ascii="Trebuchet MS" w:hAnsi="Trebuchet MS" w:cs="Times New Roman"/>
          <w:i/>
          <w:sz w:val="12"/>
          <w:szCs w:val="12"/>
        </w:rPr>
      </w:pPr>
    </w:p>
    <w:p w:rsidR="003A590F" w:rsidRPr="003A590F" w:rsidRDefault="003A590F" w:rsidP="003A590F">
      <w:pPr>
        <w:rPr>
          <w:rFonts w:ascii="Trebuchet MS" w:hAnsi="Trebuchet MS" w:cs="Times New Roman"/>
          <w:i/>
        </w:rPr>
      </w:pPr>
      <w:r w:rsidRPr="003A590F">
        <w:rPr>
          <w:rFonts w:ascii="Trebuchet MS" w:hAnsi="Trebuchet MS" w:cs="Times New Roman"/>
          <w:i/>
        </w:rPr>
        <w:t>Fundraising and Resource Development</w:t>
      </w:r>
      <w:r w:rsidRPr="003A590F">
        <w:rPr>
          <w:rFonts w:ascii="Trebuchet MS" w:hAnsi="Trebuchet MS" w:cs="Times New Roman"/>
        </w:rPr>
        <w:t xml:space="preserve"> - Work alongside staff and volunteers to meet cash match requirements for state and private grants, participate in community tours of agency and represent department to community.</w:t>
      </w:r>
    </w:p>
    <w:p w:rsidR="003A590F" w:rsidRPr="003A590F" w:rsidRDefault="003A590F" w:rsidP="003A590F">
      <w:pPr>
        <w:rPr>
          <w:rFonts w:ascii="Trebuchet MS" w:hAnsi="Trebuchet MS" w:cs="Times New Roman"/>
          <w:i/>
          <w:sz w:val="12"/>
          <w:szCs w:val="12"/>
        </w:rPr>
      </w:pPr>
    </w:p>
    <w:p w:rsidR="003A590F" w:rsidRPr="003A590F" w:rsidRDefault="003A590F" w:rsidP="003A590F">
      <w:pPr>
        <w:rPr>
          <w:rFonts w:ascii="Trebuchet MS" w:hAnsi="Trebuchet MS" w:cs="Times New Roman"/>
        </w:rPr>
      </w:pPr>
      <w:r w:rsidRPr="003A590F">
        <w:rPr>
          <w:rFonts w:ascii="Trebuchet MS" w:hAnsi="Trebuchet MS" w:cs="Times New Roman"/>
          <w:i/>
        </w:rPr>
        <w:t>Data Management</w:t>
      </w:r>
      <w:r w:rsidRPr="003A590F">
        <w:rPr>
          <w:rFonts w:ascii="Trebuchet MS" w:hAnsi="Trebuchet MS" w:cs="Times New Roman"/>
        </w:rPr>
        <w:t xml:space="preserve"> - Maintain confidentiality of client information and provide accurate and timely tracking of client demographics and Center services.</w:t>
      </w:r>
    </w:p>
    <w:p w:rsidR="003A590F" w:rsidRPr="003A590F" w:rsidRDefault="003A590F" w:rsidP="003A590F">
      <w:pPr>
        <w:rPr>
          <w:rFonts w:ascii="Trebuchet MS" w:hAnsi="Trebuchet MS" w:cs="Times New Roman"/>
          <w:i/>
          <w:sz w:val="12"/>
          <w:szCs w:val="12"/>
        </w:rPr>
      </w:pPr>
    </w:p>
    <w:p w:rsidR="003A590F" w:rsidRPr="003A590F" w:rsidRDefault="003A590F" w:rsidP="003A590F">
      <w:pPr>
        <w:rPr>
          <w:rFonts w:ascii="Trebuchet MS" w:hAnsi="Trebuchet MS" w:cs="Times New Roman"/>
        </w:rPr>
      </w:pPr>
      <w:r w:rsidRPr="003A590F">
        <w:rPr>
          <w:rFonts w:ascii="Trebuchet MS" w:hAnsi="Trebuchet MS" w:cs="Times New Roman"/>
          <w:i/>
        </w:rPr>
        <w:t>Direct Service</w:t>
      </w:r>
      <w:r w:rsidRPr="003A590F" w:rsidDel="007227C5">
        <w:rPr>
          <w:rFonts w:ascii="Trebuchet MS" w:hAnsi="Trebuchet MS" w:cs="Times New Roman"/>
          <w:i/>
        </w:rPr>
        <w:t xml:space="preserve"> </w:t>
      </w:r>
      <w:r w:rsidRPr="003A590F">
        <w:rPr>
          <w:rFonts w:ascii="Trebuchet MS" w:hAnsi="Trebuchet MS" w:cs="Times New Roman"/>
        </w:rPr>
        <w:t>- Possess awareness of direct services provided by agency to understand organizational mission and own role in it.</w:t>
      </w:r>
    </w:p>
    <w:p w:rsidR="003A590F" w:rsidRPr="003A590F" w:rsidRDefault="003A590F" w:rsidP="003A590F">
      <w:pPr>
        <w:rPr>
          <w:rFonts w:ascii="Trebuchet MS" w:hAnsi="Trebuchet MS" w:cs="Times New Roman"/>
          <w:i/>
          <w:sz w:val="12"/>
          <w:szCs w:val="12"/>
        </w:rPr>
      </w:pPr>
    </w:p>
    <w:p w:rsidR="003A590F" w:rsidRPr="003A590F" w:rsidRDefault="003A590F" w:rsidP="003A590F">
      <w:pPr>
        <w:rPr>
          <w:rFonts w:ascii="Trebuchet MS" w:hAnsi="Trebuchet MS" w:cs="Times New Roman"/>
        </w:rPr>
      </w:pPr>
      <w:r w:rsidRPr="003A590F">
        <w:rPr>
          <w:rFonts w:ascii="Trebuchet MS" w:hAnsi="Trebuchet MS" w:cs="Times New Roman"/>
          <w:i/>
        </w:rPr>
        <w:t xml:space="preserve">Human Resources Management and Volunteerism - </w:t>
      </w:r>
      <w:r w:rsidRPr="003A590F">
        <w:rPr>
          <w:rFonts w:ascii="Trebuchet MS" w:hAnsi="Trebuchet MS" w:cs="Times New Roman"/>
        </w:rPr>
        <w:t>Work alongside and act as resource for program volunteers.</w:t>
      </w:r>
    </w:p>
    <w:p w:rsidR="003A590F" w:rsidRPr="003A590F" w:rsidRDefault="003A590F" w:rsidP="003A590F">
      <w:pPr>
        <w:rPr>
          <w:rFonts w:ascii="Trebuchet MS" w:hAnsi="Trebuchet MS" w:cs="Times New Roman"/>
          <w:i/>
          <w:sz w:val="12"/>
          <w:szCs w:val="12"/>
        </w:rPr>
      </w:pPr>
    </w:p>
    <w:p w:rsidR="003A590F" w:rsidRPr="003A590F" w:rsidRDefault="003A590F" w:rsidP="003A590F">
      <w:pPr>
        <w:rPr>
          <w:rFonts w:ascii="Trebuchet MS" w:hAnsi="Trebuchet MS" w:cs="Times New Roman"/>
        </w:rPr>
      </w:pPr>
      <w:r w:rsidRPr="003A590F">
        <w:rPr>
          <w:rFonts w:ascii="Trebuchet MS" w:hAnsi="Trebuchet MS" w:cs="Times New Roman"/>
          <w:i/>
        </w:rPr>
        <w:t xml:space="preserve">Leadership and Governance </w:t>
      </w:r>
      <w:r w:rsidRPr="003A590F">
        <w:rPr>
          <w:rFonts w:ascii="Trebuchet MS" w:hAnsi="Trebuchet MS" w:cs="Times New Roman"/>
        </w:rPr>
        <w:t xml:space="preserve">- Recognize organizational values and represent them in everyday activities.  </w:t>
      </w:r>
    </w:p>
    <w:p w:rsidR="003A590F" w:rsidRPr="003A590F" w:rsidRDefault="003A590F" w:rsidP="003A590F">
      <w:pPr>
        <w:rPr>
          <w:rFonts w:ascii="Trebuchet MS" w:hAnsi="Trebuchet MS" w:cs="Times New Roman"/>
          <w:i/>
          <w:sz w:val="12"/>
          <w:szCs w:val="12"/>
        </w:rPr>
      </w:pPr>
    </w:p>
    <w:p w:rsidR="003A590F" w:rsidRPr="003A590F" w:rsidRDefault="003A590F" w:rsidP="003A590F">
      <w:pPr>
        <w:rPr>
          <w:rFonts w:ascii="Trebuchet MS" w:hAnsi="Trebuchet MS" w:cs="Times New Roman"/>
        </w:rPr>
      </w:pPr>
      <w:r w:rsidRPr="003A590F">
        <w:rPr>
          <w:rFonts w:ascii="Trebuchet MS" w:hAnsi="Trebuchet MS" w:cs="Times New Roman"/>
          <w:i/>
        </w:rPr>
        <w:t xml:space="preserve">Legal and Regulatory </w:t>
      </w:r>
      <w:r w:rsidRPr="003A590F">
        <w:rPr>
          <w:rFonts w:ascii="Trebuchet MS" w:hAnsi="Trebuchet MS" w:cs="Times New Roman"/>
        </w:rPr>
        <w:t>- Understand confidentiality and mandated reporter requirements surrounding child welfare.</w:t>
      </w:r>
    </w:p>
    <w:p w:rsidR="003A590F" w:rsidRPr="003A590F" w:rsidRDefault="003A590F" w:rsidP="003A590F">
      <w:pPr>
        <w:rPr>
          <w:rFonts w:ascii="Trebuchet MS" w:hAnsi="Trebuchet MS" w:cs="Times New Roman"/>
          <w:i/>
          <w:sz w:val="12"/>
          <w:szCs w:val="12"/>
        </w:rPr>
      </w:pPr>
    </w:p>
    <w:p w:rsidR="003A590F" w:rsidRPr="003A590F" w:rsidRDefault="003A590F" w:rsidP="003A590F">
      <w:pPr>
        <w:rPr>
          <w:rFonts w:ascii="Trebuchet MS" w:hAnsi="Trebuchet MS" w:cs="Times New Roman"/>
        </w:rPr>
      </w:pPr>
      <w:r w:rsidRPr="003A590F">
        <w:rPr>
          <w:rFonts w:ascii="Trebuchet MS" w:hAnsi="Trebuchet MS" w:cs="Times New Roman"/>
          <w:i/>
        </w:rPr>
        <w:t xml:space="preserve">Planning and Evaluation </w:t>
      </w:r>
      <w:r w:rsidRPr="003A590F">
        <w:rPr>
          <w:rFonts w:ascii="Trebuchet MS" w:hAnsi="Trebuchet MS" w:cs="Times New Roman"/>
        </w:rPr>
        <w:t>– Assist in reporting data and evaluating programs, presenting accurate and timely information.</w:t>
      </w:r>
    </w:p>
    <w:p w:rsidR="003A590F" w:rsidRPr="003A590F" w:rsidRDefault="003A590F" w:rsidP="003A590F">
      <w:pPr>
        <w:rPr>
          <w:rFonts w:ascii="Trebuchet MS" w:hAnsi="Trebuchet MS" w:cs="Times New Roman"/>
          <w:i/>
          <w:sz w:val="12"/>
          <w:szCs w:val="12"/>
        </w:rPr>
      </w:pPr>
    </w:p>
    <w:p w:rsidR="003A590F" w:rsidRPr="003A590F" w:rsidRDefault="003A590F" w:rsidP="003A590F">
      <w:pPr>
        <w:rPr>
          <w:rFonts w:ascii="Trebuchet MS" w:hAnsi="Trebuchet MS" w:cs="Times New Roman"/>
        </w:rPr>
      </w:pPr>
      <w:r w:rsidRPr="003A590F">
        <w:rPr>
          <w:rFonts w:ascii="Trebuchet MS" w:hAnsi="Trebuchet MS" w:cs="Times New Roman"/>
          <w:i/>
        </w:rPr>
        <w:t xml:space="preserve">Flexibility and Adaptability </w:t>
      </w:r>
      <w:r w:rsidRPr="003A590F">
        <w:rPr>
          <w:rFonts w:ascii="Trebuchet MS" w:hAnsi="Trebuchet MS" w:cs="Times New Roman"/>
        </w:rPr>
        <w:t>– Possess skills in project and time management through detailed work in a fast-paced, ever-changing environment; establish and maintain cooperative and supportive working relationships with members of direct team, whether staff or volunteer, and the multidisciplinary team as a whole; and contribute to the overall culture of the Center through healthy communication, respect, and commitment to the agency’s mission, vision, and values.</w:t>
      </w:r>
    </w:p>
    <w:p w:rsidR="003A590F" w:rsidRPr="003A590F" w:rsidRDefault="003A590F" w:rsidP="003A590F">
      <w:pPr>
        <w:rPr>
          <w:rFonts w:ascii="Trebuchet MS" w:hAnsi="Trebuchet MS" w:cs="Times New Roman"/>
          <w:i/>
          <w:sz w:val="12"/>
          <w:szCs w:val="12"/>
        </w:rPr>
      </w:pPr>
    </w:p>
    <w:p w:rsidR="003A590F" w:rsidRPr="003A590F" w:rsidRDefault="003A590F" w:rsidP="003A590F">
      <w:pPr>
        <w:rPr>
          <w:rFonts w:ascii="Trebuchet MS" w:hAnsi="Trebuchet MS" w:cs="Times New Roman"/>
        </w:rPr>
      </w:pPr>
      <w:r w:rsidRPr="003A590F">
        <w:rPr>
          <w:rFonts w:ascii="Trebuchet MS" w:hAnsi="Trebuchet MS" w:cs="Times New Roman"/>
          <w:i/>
        </w:rPr>
        <w:t xml:space="preserve">Personal Care and Development </w:t>
      </w:r>
      <w:r w:rsidRPr="003A590F">
        <w:rPr>
          <w:rFonts w:ascii="Trebuchet MS" w:hAnsi="Trebuchet MS" w:cs="Times New Roman"/>
        </w:rPr>
        <w:t>- Seek out and participate in professional development opportunities, both external and internal; commit to self and agency care.</w:t>
      </w:r>
    </w:p>
    <w:p w:rsidR="003A590F" w:rsidRPr="003A590F" w:rsidRDefault="003A590F" w:rsidP="003A590F">
      <w:pPr>
        <w:rPr>
          <w:rFonts w:ascii="Trebuchet MS" w:hAnsi="Trebuchet MS" w:cs="Times New Roman"/>
          <w:i/>
          <w:sz w:val="12"/>
          <w:szCs w:val="12"/>
        </w:rPr>
      </w:pPr>
    </w:p>
    <w:p w:rsidR="003A590F" w:rsidRPr="003A590F" w:rsidRDefault="003A590F" w:rsidP="003A590F">
      <w:pPr>
        <w:rPr>
          <w:rFonts w:ascii="Trebuchet MS" w:hAnsi="Trebuchet MS" w:cs="Times New Roman"/>
        </w:rPr>
      </w:pPr>
      <w:r w:rsidRPr="003A590F">
        <w:rPr>
          <w:rFonts w:ascii="Trebuchet MS" w:hAnsi="Trebuchet MS" w:cs="Times New Roman"/>
          <w:i/>
        </w:rPr>
        <w:t xml:space="preserve">Building of Global Capacity </w:t>
      </w:r>
      <w:r w:rsidRPr="003A590F">
        <w:rPr>
          <w:rFonts w:ascii="Trebuchet MS" w:hAnsi="Trebuchet MS" w:cs="Times New Roman"/>
        </w:rPr>
        <w:t>- Commit to intercultural development and seek to understand the unique needs of clients and donors of different backgrounds.</w:t>
      </w:r>
    </w:p>
    <w:p w:rsidR="003A590F" w:rsidRPr="003A590F" w:rsidRDefault="003A590F" w:rsidP="003A590F">
      <w:pPr>
        <w:rPr>
          <w:rFonts w:ascii="Trebuchet MS" w:hAnsi="Trebuchet MS" w:cs="Times New Roman"/>
          <w:sz w:val="14"/>
          <w:szCs w:val="14"/>
        </w:rPr>
      </w:pPr>
    </w:p>
    <w:p w:rsidR="003A590F" w:rsidRPr="003A590F" w:rsidRDefault="003A590F" w:rsidP="003A590F">
      <w:pPr>
        <w:rPr>
          <w:rFonts w:ascii="Trebuchet MS" w:hAnsi="Trebuchet MS" w:cs="Times New Roman"/>
          <w:u w:val="single"/>
        </w:rPr>
      </w:pPr>
      <w:r w:rsidRPr="003A590F">
        <w:rPr>
          <w:rFonts w:ascii="Trebuchet MS" w:hAnsi="Trebuchet MS" w:cs="Times New Roman"/>
          <w:u w:val="single"/>
        </w:rPr>
        <w:t>Work Environment and Physical Requirements</w:t>
      </w:r>
      <w:r w:rsidRPr="003A590F">
        <w:rPr>
          <w:rFonts w:ascii="Trebuchet MS" w:hAnsi="Trebuchet MS" w:cs="Times New Roman"/>
        </w:rPr>
        <w:t xml:space="preserve"> </w:t>
      </w:r>
    </w:p>
    <w:p w:rsidR="003A590F" w:rsidRPr="003A590F" w:rsidRDefault="00680188" w:rsidP="003A590F">
      <w:pPr>
        <w:pStyle w:val="ListParagraph"/>
        <w:numPr>
          <w:ilvl w:val="0"/>
          <w:numId w:val="8"/>
        </w:numPr>
        <w:rPr>
          <w:rFonts w:ascii="Trebuchet MS" w:hAnsi="Trebuchet MS" w:cs="Times New Roman"/>
        </w:rPr>
      </w:pPr>
      <w:r>
        <w:rPr>
          <w:rFonts w:ascii="Trebuchet MS" w:hAnsi="Trebuchet MS" w:cs="Times New Roman"/>
        </w:rPr>
        <w:t>35-</w:t>
      </w:r>
      <w:r w:rsidR="003A590F" w:rsidRPr="003A590F">
        <w:rPr>
          <w:rFonts w:ascii="Trebuchet MS" w:hAnsi="Trebuchet MS" w:cs="Times New Roman"/>
        </w:rPr>
        <w:t>40 hours per week worked at the Children’s Advocacy Center of Kent County.  Generally worked Monday through Friday, between the hours of 8:00 a.m. and 5:00 p.m. with regular evenings required.</w:t>
      </w:r>
    </w:p>
    <w:p w:rsidR="003A590F" w:rsidRPr="003A590F" w:rsidRDefault="003A590F" w:rsidP="003A590F">
      <w:pPr>
        <w:pStyle w:val="ListParagraph"/>
        <w:numPr>
          <w:ilvl w:val="0"/>
          <w:numId w:val="8"/>
        </w:numPr>
        <w:rPr>
          <w:rFonts w:ascii="Trebuchet MS" w:hAnsi="Trebuchet MS" w:cs="Times New Roman"/>
        </w:rPr>
      </w:pPr>
      <w:r w:rsidRPr="003A590F">
        <w:rPr>
          <w:rFonts w:ascii="Trebuchet MS" w:hAnsi="Trebuchet MS" w:cs="Times New Roman"/>
        </w:rPr>
        <w:t>A trauma-rich environment with clients in crisis situations.</w:t>
      </w:r>
    </w:p>
    <w:p w:rsidR="003A590F" w:rsidRPr="003A590F" w:rsidRDefault="003A590F" w:rsidP="003A590F">
      <w:pPr>
        <w:pStyle w:val="ListParagraph"/>
        <w:numPr>
          <w:ilvl w:val="0"/>
          <w:numId w:val="8"/>
        </w:numPr>
        <w:rPr>
          <w:rFonts w:ascii="Trebuchet MS" w:hAnsi="Trebuchet MS" w:cs="Times New Roman"/>
        </w:rPr>
      </w:pPr>
      <w:r w:rsidRPr="003A590F">
        <w:rPr>
          <w:rFonts w:ascii="Trebuchet MS" w:hAnsi="Trebuchet MS" w:cs="Times New Roman"/>
        </w:rPr>
        <w:t>Physical requirements include ability to sit for long periods of time and to interact with child as dictated by client’s therapeutic needs; light lifting of up to 25 pounds.</w:t>
      </w:r>
    </w:p>
    <w:p w:rsidR="00AF09C1" w:rsidRPr="003A590F" w:rsidRDefault="00AF09C1" w:rsidP="009F3C06">
      <w:pPr>
        <w:rPr>
          <w:rFonts w:ascii="Trebuchet MS" w:hAnsi="Trebuchet MS" w:cs="Times New Roman"/>
          <w:sz w:val="14"/>
          <w:szCs w:val="14"/>
        </w:rPr>
      </w:pPr>
    </w:p>
    <w:p w:rsidR="00AF09C1" w:rsidRPr="003A590F" w:rsidRDefault="00AF09C1" w:rsidP="00AF09C1">
      <w:pPr>
        <w:rPr>
          <w:rFonts w:ascii="Trebuchet MS" w:hAnsi="Trebuchet MS" w:cs="Times New Roman"/>
          <w:sz w:val="14"/>
          <w:szCs w:val="14"/>
        </w:rPr>
      </w:pPr>
    </w:p>
    <w:p w:rsidR="00AF09C1" w:rsidRPr="003A590F" w:rsidRDefault="00AF09C1" w:rsidP="00AF09C1">
      <w:pPr>
        <w:rPr>
          <w:rFonts w:ascii="Trebuchet MS" w:hAnsi="Trebuchet MS" w:cs="Times New Roman"/>
        </w:rPr>
      </w:pPr>
      <w:r w:rsidRPr="003A590F">
        <w:rPr>
          <w:rFonts w:ascii="Trebuchet MS" w:hAnsi="Trebuchet MS" w:cs="Times New Roman"/>
        </w:rPr>
        <w:t>________________________________________</w:t>
      </w:r>
      <w:r w:rsidRPr="003A590F">
        <w:rPr>
          <w:rFonts w:ascii="Trebuchet MS" w:hAnsi="Trebuchet MS" w:cs="Times New Roman"/>
        </w:rPr>
        <w:tab/>
        <w:t>___________________________________________</w:t>
      </w:r>
      <w:r w:rsidRPr="003A590F">
        <w:rPr>
          <w:rFonts w:ascii="Trebuchet MS" w:hAnsi="Trebuchet MS" w:cs="Times New Roman"/>
        </w:rPr>
        <w:tab/>
      </w:r>
    </w:p>
    <w:p w:rsidR="00AF09C1" w:rsidRPr="003A590F" w:rsidRDefault="00AF09C1" w:rsidP="00AF09C1">
      <w:pPr>
        <w:rPr>
          <w:rFonts w:ascii="Trebuchet MS" w:hAnsi="Trebuchet MS" w:cs="Times New Roman"/>
        </w:rPr>
      </w:pPr>
      <w:r w:rsidRPr="003A590F">
        <w:rPr>
          <w:rFonts w:ascii="Trebuchet MS" w:hAnsi="Trebuchet MS" w:cs="Times New Roman"/>
        </w:rPr>
        <w:t>Employee Signature</w:t>
      </w:r>
      <w:r w:rsidRPr="003A590F">
        <w:rPr>
          <w:rFonts w:ascii="Trebuchet MS" w:hAnsi="Trebuchet MS" w:cs="Times New Roman"/>
        </w:rPr>
        <w:tab/>
      </w:r>
      <w:r w:rsidRPr="003A590F">
        <w:rPr>
          <w:rFonts w:ascii="Trebuchet MS" w:hAnsi="Trebuchet MS" w:cs="Times New Roman"/>
        </w:rPr>
        <w:tab/>
      </w:r>
      <w:r w:rsidRPr="003A590F">
        <w:rPr>
          <w:rFonts w:ascii="Trebuchet MS" w:hAnsi="Trebuchet MS" w:cs="Times New Roman"/>
        </w:rPr>
        <w:tab/>
        <w:t>date</w:t>
      </w:r>
      <w:r w:rsidRPr="003A590F">
        <w:rPr>
          <w:rFonts w:ascii="Trebuchet MS" w:hAnsi="Trebuchet MS" w:cs="Times New Roman"/>
        </w:rPr>
        <w:tab/>
      </w:r>
      <w:r w:rsidRPr="003A590F">
        <w:rPr>
          <w:rFonts w:ascii="Trebuchet MS" w:hAnsi="Trebuchet MS" w:cs="Times New Roman"/>
        </w:rPr>
        <w:tab/>
        <w:t>Supervisor Signature</w:t>
      </w:r>
      <w:r w:rsidRPr="003A590F">
        <w:rPr>
          <w:rFonts w:ascii="Trebuchet MS" w:hAnsi="Trebuchet MS" w:cs="Times New Roman"/>
        </w:rPr>
        <w:tab/>
      </w:r>
      <w:r w:rsidRPr="003A590F">
        <w:rPr>
          <w:rFonts w:ascii="Trebuchet MS" w:hAnsi="Trebuchet MS" w:cs="Times New Roman"/>
        </w:rPr>
        <w:tab/>
      </w:r>
      <w:r w:rsidRPr="003A590F">
        <w:rPr>
          <w:rFonts w:ascii="Trebuchet MS" w:hAnsi="Trebuchet MS" w:cs="Times New Roman"/>
        </w:rPr>
        <w:tab/>
        <w:t>date</w:t>
      </w:r>
    </w:p>
    <w:p w:rsidR="00AF09C1" w:rsidRPr="003A590F" w:rsidRDefault="00AF09C1" w:rsidP="009F3C06">
      <w:pPr>
        <w:rPr>
          <w:rFonts w:ascii="Trebuchet MS" w:hAnsi="Trebuchet MS" w:cs="Times New Roman"/>
          <w:sz w:val="14"/>
          <w:szCs w:val="14"/>
        </w:rPr>
      </w:pPr>
    </w:p>
    <w:p w:rsidR="009F3C06" w:rsidRPr="003A590F" w:rsidRDefault="009F3C06" w:rsidP="00025BB3">
      <w:pPr>
        <w:jc w:val="right"/>
        <w:rPr>
          <w:rFonts w:ascii="Trebuchet MS" w:hAnsi="Trebuchet MS" w:cs="Times New Roman"/>
          <w:i/>
          <w:sz w:val="18"/>
          <w:szCs w:val="18"/>
        </w:rPr>
      </w:pPr>
      <w:r w:rsidRPr="003A590F">
        <w:rPr>
          <w:rFonts w:ascii="Trebuchet MS" w:hAnsi="Trebuchet MS" w:cs="Times New Roman"/>
          <w:i/>
          <w:sz w:val="18"/>
          <w:szCs w:val="18"/>
        </w:rPr>
        <w:t xml:space="preserve">I understand that Children’s </w:t>
      </w:r>
      <w:r w:rsidR="00025BB3" w:rsidRPr="003A590F">
        <w:rPr>
          <w:rFonts w:ascii="Trebuchet MS" w:hAnsi="Trebuchet MS" w:cs="Times New Roman"/>
          <w:i/>
          <w:sz w:val="18"/>
          <w:szCs w:val="18"/>
        </w:rPr>
        <w:t>Advocacy</w:t>
      </w:r>
      <w:r w:rsidRPr="003A590F">
        <w:rPr>
          <w:rFonts w:ascii="Trebuchet MS" w:hAnsi="Trebuchet MS" w:cs="Times New Roman"/>
          <w:i/>
          <w:sz w:val="18"/>
          <w:szCs w:val="18"/>
        </w:rPr>
        <w:t xml:space="preserve"> Center </w:t>
      </w:r>
      <w:r w:rsidR="00025BB3" w:rsidRPr="003A590F">
        <w:rPr>
          <w:rFonts w:ascii="Trebuchet MS" w:hAnsi="Trebuchet MS" w:cs="Times New Roman"/>
          <w:i/>
          <w:sz w:val="18"/>
          <w:szCs w:val="18"/>
        </w:rPr>
        <w:t xml:space="preserve">of Kent County </w:t>
      </w:r>
      <w:r w:rsidRPr="003A590F">
        <w:rPr>
          <w:rFonts w:ascii="Trebuchet MS" w:hAnsi="Trebuchet MS" w:cs="Times New Roman"/>
          <w:i/>
          <w:sz w:val="18"/>
          <w:szCs w:val="18"/>
        </w:rPr>
        <w:t xml:space="preserve">is an at-will employer, and my signature on this job description is not a binding contract on either the part of the Children’s </w:t>
      </w:r>
      <w:r w:rsidR="00025BB3" w:rsidRPr="003A590F">
        <w:rPr>
          <w:rFonts w:ascii="Trebuchet MS" w:hAnsi="Trebuchet MS" w:cs="Times New Roman"/>
          <w:i/>
          <w:sz w:val="18"/>
          <w:szCs w:val="18"/>
        </w:rPr>
        <w:t>Advocacy</w:t>
      </w:r>
      <w:r w:rsidRPr="003A590F">
        <w:rPr>
          <w:rFonts w:ascii="Trebuchet MS" w:hAnsi="Trebuchet MS" w:cs="Times New Roman"/>
          <w:i/>
          <w:sz w:val="18"/>
          <w:szCs w:val="18"/>
        </w:rPr>
        <w:t xml:space="preserve"> Center</w:t>
      </w:r>
      <w:r w:rsidR="00025BB3" w:rsidRPr="003A590F">
        <w:rPr>
          <w:rFonts w:ascii="Trebuchet MS" w:hAnsi="Trebuchet MS" w:cs="Times New Roman"/>
          <w:i/>
          <w:sz w:val="18"/>
          <w:szCs w:val="18"/>
        </w:rPr>
        <w:t xml:space="preserve"> of Kent County</w:t>
      </w:r>
      <w:r w:rsidRPr="003A590F">
        <w:rPr>
          <w:rFonts w:ascii="Trebuchet MS" w:hAnsi="Trebuchet MS" w:cs="Times New Roman"/>
          <w:i/>
          <w:sz w:val="18"/>
          <w:szCs w:val="18"/>
        </w:rPr>
        <w:t xml:space="preserve"> or myself.  </w:t>
      </w:r>
      <w:r w:rsidR="00025BB3" w:rsidRPr="003A590F">
        <w:rPr>
          <w:rFonts w:ascii="Trebuchet MS" w:hAnsi="Trebuchet MS" w:cs="Times New Roman"/>
          <w:i/>
          <w:sz w:val="18"/>
          <w:szCs w:val="18"/>
        </w:rPr>
        <w:t xml:space="preserve">   </w:t>
      </w:r>
      <w:r w:rsidRPr="003A590F">
        <w:rPr>
          <w:rFonts w:ascii="Trebuchet MS" w:hAnsi="Trebuchet MS" w:cs="Times New Roman"/>
          <w:i/>
          <w:sz w:val="18"/>
          <w:szCs w:val="18"/>
        </w:rPr>
        <w:t>_______ (initials)</w:t>
      </w:r>
    </w:p>
    <w:p w:rsidR="009F3C06" w:rsidRPr="003A590F" w:rsidRDefault="009F3C06" w:rsidP="009F3C06">
      <w:pPr>
        <w:ind w:firstLine="720"/>
        <w:jc w:val="right"/>
        <w:rPr>
          <w:rFonts w:ascii="Trebuchet MS" w:hAnsi="Trebuchet MS" w:cs="Times New Roman"/>
          <w:i/>
          <w:sz w:val="18"/>
          <w:szCs w:val="18"/>
        </w:rPr>
      </w:pPr>
    </w:p>
    <w:p w:rsidR="00223DF8" w:rsidRPr="003A590F" w:rsidRDefault="009F3C06" w:rsidP="00D3020B">
      <w:pPr>
        <w:jc w:val="right"/>
        <w:rPr>
          <w:rFonts w:ascii="Trebuchet MS" w:hAnsi="Trebuchet MS" w:cs="Times New Roman"/>
          <w:i/>
          <w:sz w:val="18"/>
          <w:szCs w:val="18"/>
        </w:rPr>
      </w:pPr>
      <w:r w:rsidRPr="003A590F">
        <w:rPr>
          <w:rFonts w:ascii="Trebuchet MS" w:hAnsi="Trebuchet MS" w:cs="Times New Roman"/>
          <w:i/>
          <w:sz w:val="18"/>
          <w:szCs w:val="18"/>
        </w:rPr>
        <w:t xml:space="preserve">I affirm that I am able to perform the above duties as assigned.  </w:t>
      </w:r>
      <w:r w:rsidRPr="003A590F">
        <w:rPr>
          <w:rFonts w:ascii="Trebuchet MS" w:hAnsi="Trebuchet MS" w:cs="Times New Roman"/>
          <w:i/>
          <w:sz w:val="18"/>
          <w:szCs w:val="18"/>
        </w:rPr>
        <w:tab/>
        <w:t xml:space="preserve">           </w:t>
      </w:r>
      <w:r w:rsidRPr="003A590F">
        <w:rPr>
          <w:rFonts w:ascii="Trebuchet MS" w:hAnsi="Trebuchet MS" w:cs="Times New Roman"/>
          <w:i/>
          <w:sz w:val="18"/>
          <w:szCs w:val="18"/>
        </w:rPr>
        <w:tab/>
        <w:t xml:space="preserve">        </w:t>
      </w:r>
      <w:r w:rsidRPr="003A590F">
        <w:rPr>
          <w:rFonts w:ascii="Trebuchet MS" w:hAnsi="Trebuchet MS" w:cs="Times New Roman"/>
          <w:i/>
          <w:sz w:val="18"/>
          <w:szCs w:val="18"/>
        </w:rPr>
        <w:tab/>
        <w:t xml:space="preserve">        _______ (initials)</w:t>
      </w:r>
    </w:p>
    <w:sectPr w:rsidR="00223DF8" w:rsidRPr="003A590F" w:rsidSect="003A590F">
      <w:footerReference w:type="default" r:id="rId8"/>
      <w:pgSz w:w="12240" w:h="15840"/>
      <w:pgMar w:top="1350" w:right="72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177" w:rsidRDefault="00744177" w:rsidP="00744177">
      <w:r>
        <w:separator/>
      </w:r>
    </w:p>
  </w:endnote>
  <w:endnote w:type="continuationSeparator" w:id="0">
    <w:p w:rsidR="00744177" w:rsidRDefault="00744177" w:rsidP="0074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290300"/>
      <w:docPartObj>
        <w:docPartGallery w:val="Page Numbers (Bottom of Page)"/>
        <w:docPartUnique/>
      </w:docPartObj>
    </w:sdtPr>
    <w:sdtEndPr>
      <w:rPr>
        <w:color w:val="7F7F7F" w:themeColor="background1" w:themeShade="7F"/>
        <w:spacing w:val="60"/>
      </w:rPr>
    </w:sdtEndPr>
    <w:sdtContent>
      <w:p w:rsidR="005E1950" w:rsidRDefault="005E1950" w:rsidP="00D3020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025BB3" w:rsidRPr="00025BB3">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sidR="00D3020B">
          <w:rPr>
            <w:noProof/>
            <w:color w:val="7F7F7F" w:themeColor="background1" w:themeShade="7F"/>
            <w:spacing w:val="60"/>
          </w:rPr>
          <w:drawing>
            <wp:anchor distT="0" distB="0" distL="114300" distR="114300" simplePos="0" relativeHeight="251658240" behindDoc="1" locked="0" layoutInCell="1" allowOverlap="1">
              <wp:simplePos x="0" y="0"/>
              <wp:positionH relativeFrom="column">
                <wp:posOffset>2162175</wp:posOffset>
              </wp:positionH>
              <wp:positionV relativeFrom="paragraph">
                <wp:posOffset>-156845</wp:posOffset>
              </wp:positionV>
              <wp:extent cx="1622425" cy="469265"/>
              <wp:effectExtent l="0" t="0" r="0" b="6985"/>
              <wp:wrapTight wrapText="bothSides">
                <wp:wrapPolygon edited="0">
                  <wp:start x="0" y="0"/>
                  <wp:lineTo x="0" y="21045"/>
                  <wp:lineTo x="21304" y="21045"/>
                  <wp:lineTo x="213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C_Logo_Horizontal_RGB_HiRes.jpg"/>
                      <pic:cNvPicPr/>
                    </pic:nvPicPr>
                    <pic:blipFill>
                      <a:blip r:embed="rId1">
                        <a:extLst>
                          <a:ext uri="{28A0092B-C50C-407E-A947-70E740481C1C}">
                            <a14:useLocalDpi xmlns:a14="http://schemas.microsoft.com/office/drawing/2010/main" val="0"/>
                          </a:ext>
                        </a:extLst>
                      </a:blip>
                      <a:stretch>
                        <a:fillRect/>
                      </a:stretch>
                    </pic:blipFill>
                    <pic:spPr>
                      <a:xfrm>
                        <a:off x="0" y="0"/>
                        <a:ext cx="1622425" cy="469265"/>
                      </a:xfrm>
                      <a:prstGeom prst="rect">
                        <a:avLst/>
                      </a:prstGeom>
                    </pic:spPr>
                  </pic:pic>
                </a:graphicData>
              </a:graphic>
            </wp:anchor>
          </w:drawing>
        </w:r>
        <w:r w:rsidR="00D3020B">
          <w:rPr>
            <w:color w:val="7F7F7F" w:themeColor="background1" w:themeShade="7F"/>
            <w:spacing w:val="60"/>
          </w:rPr>
          <w:t xml:space="preserve">                         </w:t>
        </w:r>
        <w:r>
          <w:rPr>
            <w:color w:val="7F7F7F" w:themeColor="background1" w:themeShade="7F"/>
            <w:spacing w:val="60"/>
          </w:rPr>
          <w:t xml:space="preserve">Revised </w:t>
        </w:r>
        <w:r w:rsidR="00743B38">
          <w:rPr>
            <w:color w:val="7F7F7F" w:themeColor="background1" w:themeShade="7F"/>
            <w:spacing w:val="60"/>
          </w:rPr>
          <w:t>December 2019</w:t>
        </w:r>
      </w:p>
    </w:sdtContent>
  </w:sdt>
  <w:p w:rsidR="00744177" w:rsidRPr="00C82340" w:rsidRDefault="00744177">
    <w:pPr>
      <w:pStyle w:val="Footer"/>
      <w:rPr>
        <w:rFonts w:ascii="Times New Roman" w:hAnsi="Times New Roman" w:cs="Times New Roman"/>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177" w:rsidRDefault="00744177" w:rsidP="00744177">
      <w:r>
        <w:separator/>
      </w:r>
    </w:p>
  </w:footnote>
  <w:footnote w:type="continuationSeparator" w:id="0">
    <w:p w:rsidR="00744177" w:rsidRDefault="00744177" w:rsidP="00744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90F"/>
    <w:multiLevelType w:val="hybridMultilevel"/>
    <w:tmpl w:val="F51CE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9765F"/>
    <w:multiLevelType w:val="hybridMultilevel"/>
    <w:tmpl w:val="D95E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40C08"/>
    <w:multiLevelType w:val="hybridMultilevel"/>
    <w:tmpl w:val="C39CC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07183"/>
    <w:multiLevelType w:val="hybridMultilevel"/>
    <w:tmpl w:val="C8E48B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1E3B07"/>
    <w:multiLevelType w:val="hybridMultilevel"/>
    <w:tmpl w:val="961C4188"/>
    <w:lvl w:ilvl="0" w:tplc="CFDE30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02658"/>
    <w:multiLevelType w:val="hybridMultilevel"/>
    <w:tmpl w:val="49F23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523F05"/>
    <w:multiLevelType w:val="hybridMultilevel"/>
    <w:tmpl w:val="B71C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94A1D"/>
    <w:multiLevelType w:val="hybridMultilevel"/>
    <w:tmpl w:val="10285058"/>
    <w:lvl w:ilvl="0" w:tplc="CFDE30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B25B4"/>
    <w:multiLevelType w:val="hybridMultilevel"/>
    <w:tmpl w:val="6728E7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13FB3"/>
    <w:multiLevelType w:val="hybridMultilevel"/>
    <w:tmpl w:val="01964B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35465"/>
    <w:multiLevelType w:val="hybridMultilevel"/>
    <w:tmpl w:val="F44CC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C4172"/>
    <w:multiLevelType w:val="hybridMultilevel"/>
    <w:tmpl w:val="A9FE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72D96"/>
    <w:multiLevelType w:val="hybridMultilevel"/>
    <w:tmpl w:val="008C5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96D29"/>
    <w:multiLevelType w:val="hybridMultilevel"/>
    <w:tmpl w:val="3F1A1BEC"/>
    <w:lvl w:ilvl="0" w:tplc="04090001">
      <w:start w:val="1"/>
      <w:numFmt w:val="bullet"/>
      <w:lvlText w:val=""/>
      <w:lvlJc w:val="left"/>
      <w:pPr>
        <w:ind w:left="720" w:hanging="360"/>
      </w:pPr>
      <w:rPr>
        <w:rFonts w:ascii="Symbol" w:hAnsi="Symbol" w:hint="default"/>
      </w:rPr>
    </w:lvl>
    <w:lvl w:ilvl="1" w:tplc="714AB3A6">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71421"/>
    <w:multiLevelType w:val="hybridMultilevel"/>
    <w:tmpl w:val="F3FA860C"/>
    <w:lvl w:ilvl="0" w:tplc="04090001">
      <w:start w:val="1"/>
      <w:numFmt w:val="bullet"/>
      <w:lvlText w:val=""/>
      <w:lvlJc w:val="left"/>
      <w:pPr>
        <w:ind w:left="720" w:hanging="360"/>
      </w:pPr>
      <w:rPr>
        <w:rFonts w:ascii="Symbol" w:hAnsi="Symbol" w:hint="default"/>
      </w:rPr>
    </w:lvl>
    <w:lvl w:ilvl="1" w:tplc="714AB3A6">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D34A4"/>
    <w:multiLevelType w:val="hybridMultilevel"/>
    <w:tmpl w:val="76E2378C"/>
    <w:lvl w:ilvl="0" w:tplc="04090001">
      <w:start w:val="1"/>
      <w:numFmt w:val="bullet"/>
      <w:lvlText w:val=""/>
      <w:lvlJc w:val="left"/>
      <w:pPr>
        <w:ind w:left="720" w:hanging="360"/>
      </w:pPr>
      <w:rPr>
        <w:rFonts w:ascii="Symbol" w:hAnsi="Symbol" w:hint="default"/>
      </w:rPr>
    </w:lvl>
    <w:lvl w:ilvl="1" w:tplc="714AB3A6">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B47603"/>
    <w:multiLevelType w:val="hybridMultilevel"/>
    <w:tmpl w:val="6ACA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B6DB9"/>
    <w:multiLevelType w:val="hybridMultilevel"/>
    <w:tmpl w:val="7EEA7A20"/>
    <w:lvl w:ilvl="0" w:tplc="714AB3A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F47F2"/>
    <w:multiLevelType w:val="hybridMultilevel"/>
    <w:tmpl w:val="B042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84FD1"/>
    <w:multiLevelType w:val="hybridMultilevel"/>
    <w:tmpl w:val="C5D4F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210A92"/>
    <w:multiLevelType w:val="hybridMultilevel"/>
    <w:tmpl w:val="B3F66AC4"/>
    <w:lvl w:ilvl="0" w:tplc="E780A34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8812BD"/>
    <w:multiLevelType w:val="hybridMultilevel"/>
    <w:tmpl w:val="B3E63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F67C31"/>
    <w:multiLevelType w:val="hybridMultilevel"/>
    <w:tmpl w:val="5E36C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25C55"/>
    <w:multiLevelType w:val="hybridMultilevel"/>
    <w:tmpl w:val="01B4C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090370"/>
    <w:multiLevelType w:val="hybridMultilevel"/>
    <w:tmpl w:val="19427302"/>
    <w:lvl w:ilvl="0" w:tplc="04090001">
      <w:start w:val="1"/>
      <w:numFmt w:val="bullet"/>
      <w:lvlText w:val=""/>
      <w:lvlJc w:val="left"/>
      <w:pPr>
        <w:ind w:left="720" w:hanging="360"/>
      </w:pPr>
      <w:rPr>
        <w:rFonts w:ascii="Symbol" w:hAnsi="Symbol" w:hint="default"/>
      </w:rPr>
    </w:lvl>
    <w:lvl w:ilvl="1" w:tplc="714AB3A6">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443C8"/>
    <w:multiLevelType w:val="hybridMultilevel"/>
    <w:tmpl w:val="9806B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25"/>
  </w:num>
  <w:num w:numId="4">
    <w:abstractNumId w:val="11"/>
  </w:num>
  <w:num w:numId="5">
    <w:abstractNumId w:val="21"/>
  </w:num>
  <w:num w:numId="6">
    <w:abstractNumId w:val="19"/>
  </w:num>
  <w:num w:numId="7">
    <w:abstractNumId w:val="0"/>
  </w:num>
  <w:num w:numId="8">
    <w:abstractNumId w:val="7"/>
  </w:num>
  <w:num w:numId="9">
    <w:abstractNumId w:val="17"/>
  </w:num>
  <w:num w:numId="10">
    <w:abstractNumId w:val="20"/>
  </w:num>
  <w:num w:numId="11">
    <w:abstractNumId w:val="18"/>
  </w:num>
  <w:num w:numId="12">
    <w:abstractNumId w:val="10"/>
  </w:num>
  <w:num w:numId="13">
    <w:abstractNumId w:val="1"/>
  </w:num>
  <w:num w:numId="14">
    <w:abstractNumId w:val="23"/>
  </w:num>
  <w:num w:numId="15">
    <w:abstractNumId w:val="5"/>
  </w:num>
  <w:num w:numId="16">
    <w:abstractNumId w:val="12"/>
  </w:num>
  <w:num w:numId="17">
    <w:abstractNumId w:val="22"/>
  </w:num>
  <w:num w:numId="18">
    <w:abstractNumId w:val="6"/>
  </w:num>
  <w:num w:numId="19">
    <w:abstractNumId w:val="4"/>
  </w:num>
  <w:num w:numId="20">
    <w:abstractNumId w:val="9"/>
  </w:num>
  <w:num w:numId="21">
    <w:abstractNumId w:val="8"/>
  </w:num>
  <w:num w:numId="22">
    <w:abstractNumId w:val="14"/>
  </w:num>
  <w:num w:numId="23">
    <w:abstractNumId w:val="24"/>
  </w:num>
  <w:num w:numId="24">
    <w:abstractNumId w:val="15"/>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F8"/>
    <w:rsid w:val="00021632"/>
    <w:rsid w:val="00025BB3"/>
    <w:rsid w:val="00032274"/>
    <w:rsid w:val="0003500B"/>
    <w:rsid w:val="00045652"/>
    <w:rsid w:val="000619A3"/>
    <w:rsid w:val="0009780D"/>
    <w:rsid w:val="000E652B"/>
    <w:rsid w:val="000F06F6"/>
    <w:rsid w:val="0010005B"/>
    <w:rsid w:val="001160EA"/>
    <w:rsid w:val="001355C7"/>
    <w:rsid w:val="00162945"/>
    <w:rsid w:val="00171AEA"/>
    <w:rsid w:val="00194949"/>
    <w:rsid w:val="001B1B7D"/>
    <w:rsid w:val="001D3BC1"/>
    <w:rsid w:val="001D7005"/>
    <w:rsid w:val="001F1F04"/>
    <w:rsid w:val="00211727"/>
    <w:rsid w:val="00223DF8"/>
    <w:rsid w:val="00224C6A"/>
    <w:rsid w:val="002A5ECB"/>
    <w:rsid w:val="002C1F7C"/>
    <w:rsid w:val="002C2902"/>
    <w:rsid w:val="002D12ED"/>
    <w:rsid w:val="002D39E6"/>
    <w:rsid w:val="002E28D2"/>
    <w:rsid w:val="002F7FE6"/>
    <w:rsid w:val="00311B94"/>
    <w:rsid w:val="00364DD2"/>
    <w:rsid w:val="003A590F"/>
    <w:rsid w:val="00406723"/>
    <w:rsid w:val="0041554C"/>
    <w:rsid w:val="004401BB"/>
    <w:rsid w:val="004757E1"/>
    <w:rsid w:val="004B6FBF"/>
    <w:rsid w:val="004D4072"/>
    <w:rsid w:val="004F604E"/>
    <w:rsid w:val="00500E0E"/>
    <w:rsid w:val="00544915"/>
    <w:rsid w:val="005900B1"/>
    <w:rsid w:val="005E1950"/>
    <w:rsid w:val="00624A19"/>
    <w:rsid w:val="006303F3"/>
    <w:rsid w:val="006379DB"/>
    <w:rsid w:val="0066339B"/>
    <w:rsid w:val="00680188"/>
    <w:rsid w:val="00683D69"/>
    <w:rsid w:val="006C6961"/>
    <w:rsid w:val="006C7F8D"/>
    <w:rsid w:val="006D1286"/>
    <w:rsid w:val="00717B49"/>
    <w:rsid w:val="007227C5"/>
    <w:rsid w:val="00722D08"/>
    <w:rsid w:val="00743B38"/>
    <w:rsid w:val="00744177"/>
    <w:rsid w:val="00790A15"/>
    <w:rsid w:val="00791FB3"/>
    <w:rsid w:val="00797205"/>
    <w:rsid w:val="00830781"/>
    <w:rsid w:val="008328ED"/>
    <w:rsid w:val="0085511C"/>
    <w:rsid w:val="008E1BE8"/>
    <w:rsid w:val="008E76A2"/>
    <w:rsid w:val="00950BD7"/>
    <w:rsid w:val="009825E2"/>
    <w:rsid w:val="009863A5"/>
    <w:rsid w:val="009A3B14"/>
    <w:rsid w:val="009B27FE"/>
    <w:rsid w:val="009F3C06"/>
    <w:rsid w:val="00A0497B"/>
    <w:rsid w:val="00A651AA"/>
    <w:rsid w:val="00AA2491"/>
    <w:rsid w:val="00AB0B6D"/>
    <w:rsid w:val="00AC4233"/>
    <w:rsid w:val="00AD1926"/>
    <w:rsid w:val="00AF09C1"/>
    <w:rsid w:val="00AF12DB"/>
    <w:rsid w:val="00AF2153"/>
    <w:rsid w:val="00AF4A51"/>
    <w:rsid w:val="00B22BD4"/>
    <w:rsid w:val="00B410D8"/>
    <w:rsid w:val="00B476EC"/>
    <w:rsid w:val="00B63D75"/>
    <w:rsid w:val="00B8109A"/>
    <w:rsid w:val="00BE5FEB"/>
    <w:rsid w:val="00C506AF"/>
    <w:rsid w:val="00C65D49"/>
    <w:rsid w:val="00C82340"/>
    <w:rsid w:val="00C90C9B"/>
    <w:rsid w:val="00C94230"/>
    <w:rsid w:val="00CE2201"/>
    <w:rsid w:val="00D03F20"/>
    <w:rsid w:val="00D3020B"/>
    <w:rsid w:val="00D74625"/>
    <w:rsid w:val="00D777B5"/>
    <w:rsid w:val="00DC56BB"/>
    <w:rsid w:val="00DD2DC2"/>
    <w:rsid w:val="00DF7ABF"/>
    <w:rsid w:val="00E07520"/>
    <w:rsid w:val="00E25577"/>
    <w:rsid w:val="00E3490B"/>
    <w:rsid w:val="00E85199"/>
    <w:rsid w:val="00F04051"/>
    <w:rsid w:val="00F44297"/>
    <w:rsid w:val="00F528D9"/>
    <w:rsid w:val="00F77D52"/>
    <w:rsid w:val="00FA1398"/>
    <w:rsid w:val="00FC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E00C3EC6-AC07-46B6-A24A-CB4CAD1A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1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11C"/>
    <w:rPr>
      <w:rFonts w:ascii="Segoe UI" w:hAnsi="Segoe UI" w:cs="Segoe UI"/>
      <w:sz w:val="18"/>
      <w:szCs w:val="18"/>
    </w:rPr>
  </w:style>
  <w:style w:type="paragraph" w:styleId="ListParagraph">
    <w:name w:val="List Paragraph"/>
    <w:basedOn w:val="Normal"/>
    <w:uiPriority w:val="34"/>
    <w:qFormat/>
    <w:rsid w:val="00A0497B"/>
    <w:pPr>
      <w:ind w:left="720"/>
      <w:contextualSpacing/>
    </w:pPr>
  </w:style>
  <w:style w:type="paragraph" w:styleId="Header">
    <w:name w:val="header"/>
    <w:basedOn w:val="Normal"/>
    <w:link w:val="HeaderChar"/>
    <w:uiPriority w:val="99"/>
    <w:unhideWhenUsed/>
    <w:rsid w:val="00744177"/>
    <w:pPr>
      <w:tabs>
        <w:tab w:val="center" w:pos="4680"/>
        <w:tab w:val="right" w:pos="9360"/>
      </w:tabs>
    </w:pPr>
  </w:style>
  <w:style w:type="character" w:customStyle="1" w:styleId="HeaderChar">
    <w:name w:val="Header Char"/>
    <w:basedOn w:val="DefaultParagraphFont"/>
    <w:link w:val="Header"/>
    <w:uiPriority w:val="99"/>
    <w:rsid w:val="00744177"/>
  </w:style>
  <w:style w:type="paragraph" w:styleId="Footer">
    <w:name w:val="footer"/>
    <w:basedOn w:val="Normal"/>
    <w:link w:val="FooterChar"/>
    <w:uiPriority w:val="99"/>
    <w:unhideWhenUsed/>
    <w:rsid w:val="00744177"/>
    <w:pPr>
      <w:tabs>
        <w:tab w:val="center" w:pos="4680"/>
        <w:tab w:val="right" w:pos="9360"/>
      </w:tabs>
    </w:pPr>
  </w:style>
  <w:style w:type="character" w:customStyle="1" w:styleId="FooterChar">
    <w:name w:val="Footer Char"/>
    <w:basedOn w:val="DefaultParagraphFont"/>
    <w:link w:val="Footer"/>
    <w:uiPriority w:val="99"/>
    <w:rsid w:val="00744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7BB3A-C56D-4D21-8F7E-11359C01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5356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Children's Assessment Center</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McDowell</dc:creator>
  <cp:keywords/>
  <dc:description/>
  <cp:lastModifiedBy>Misti DeVries</cp:lastModifiedBy>
  <cp:revision>2</cp:revision>
  <cp:lastPrinted>2018-07-26T14:02:00Z</cp:lastPrinted>
  <dcterms:created xsi:type="dcterms:W3CDTF">2019-12-17T20:34:00Z</dcterms:created>
  <dcterms:modified xsi:type="dcterms:W3CDTF">2019-12-17T20:34:00Z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